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AF" w:rsidRDefault="002862AF" w:rsidP="002862AF">
      <w:pPr>
        <w:rPr>
          <w:rFonts w:ascii="Verdana" w:hAnsi="Verdana"/>
          <w:sz w:val="20"/>
          <w:szCs w:val="20"/>
        </w:rPr>
      </w:pPr>
      <w:r>
        <w:rPr>
          <w:rFonts w:ascii="Verdana" w:hAnsi="Verdana"/>
          <w:b/>
          <w:bCs/>
          <w:sz w:val="20"/>
          <w:szCs w:val="20"/>
        </w:rPr>
        <w:t>Accreditatie – punten – systeem  (01-01-02009)</w:t>
      </w:r>
      <w:r w:rsidRPr="00F16588">
        <w:rPr>
          <w:rFonts w:ascii="Verdana" w:hAnsi="Verdana"/>
          <w:b/>
          <w:bCs/>
          <w:sz w:val="20"/>
          <w:szCs w:val="20"/>
        </w:rPr>
        <w:t>.</w:t>
      </w:r>
      <w:r w:rsidRPr="00F16588">
        <w:rPr>
          <w:rFonts w:ascii="Verdana" w:hAnsi="Verdana"/>
          <w:b/>
          <w:bCs/>
          <w:sz w:val="20"/>
          <w:szCs w:val="20"/>
        </w:rPr>
        <w:br/>
      </w:r>
      <w:r w:rsidRPr="00F16588">
        <w:rPr>
          <w:rFonts w:ascii="Verdana" w:hAnsi="Verdana"/>
          <w:sz w:val="20"/>
          <w:szCs w:val="20"/>
        </w:rPr>
        <w:br/>
        <w:t xml:space="preserve">1. Elke therapeut die voor de A-status in aanmerking wil komen,of wil behouden, moet er voor zorgen dat er in een tijdvak van drie jaar minstens  vijfenzeventig   (75)  punten behaald worden. Dit is een verplichting naast het volgen van verplichte bij- en nascholing, uitgeschreven door het </w:t>
      </w:r>
      <w:proofErr w:type="spellStart"/>
      <w:r w:rsidRPr="00F16588">
        <w:rPr>
          <w:rFonts w:ascii="Verdana" w:hAnsi="Verdana"/>
          <w:sz w:val="20"/>
          <w:szCs w:val="20"/>
        </w:rPr>
        <w:t>Omni</w:t>
      </w:r>
      <w:proofErr w:type="spellEnd"/>
      <w:r w:rsidRPr="00F16588">
        <w:rPr>
          <w:rFonts w:ascii="Verdana" w:hAnsi="Verdana"/>
          <w:sz w:val="20"/>
          <w:szCs w:val="20"/>
        </w:rPr>
        <w:t xml:space="preserve"> Podo Genootschap.</w:t>
      </w:r>
      <w:r w:rsidRPr="00F16588">
        <w:rPr>
          <w:rFonts w:ascii="Verdana" w:hAnsi="Verdana"/>
          <w:sz w:val="20"/>
          <w:szCs w:val="20"/>
        </w:rPr>
        <w:br/>
      </w:r>
      <w:r w:rsidRPr="00F16588">
        <w:rPr>
          <w:rFonts w:ascii="Verdana" w:hAnsi="Verdana"/>
          <w:sz w:val="20"/>
          <w:szCs w:val="20"/>
        </w:rPr>
        <w:br/>
        <w:t>2. Wordt een therapeut lid op de eerste dag van een lopende accreditatieperiode, dan geldt de eis van 75 punten.</w:t>
      </w:r>
      <w:r w:rsidRPr="00F16588">
        <w:rPr>
          <w:rFonts w:ascii="Verdana" w:hAnsi="Verdana"/>
          <w:sz w:val="20"/>
          <w:szCs w:val="20"/>
        </w:rPr>
        <w:br/>
        <w:t xml:space="preserve">Wordt een therapeut lid tijdens een lopend jaar van de accreditatieperiode, dan wordt het aantal vereiste punten aangepast. </w:t>
      </w:r>
      <w:r w:rsidRPr="00F16588">
        <w:rPr>
          <w:rFonts w:ascii="Verdana" w:hAnsi="Verdana"/>
          <w:sz w:val="20"/>
          <w:szCs w:val="20"/>
        </w:rPr>
        <w:br/>
        <w:t>• Nieuw  lidmaatschap tijdens het eerste jaar van de periode: dit jaar is er geen verplichting tot het behalen van punten. Voor de volledige periode is het vereiste aantal punten dan: 50</w:t>
      </w:r>
      <w:r w:rsidRPr="00F16588">
        <w:rPr>
          <w:rFonts w:ascii="Verdana" w:hAnsi="Verdana"/>
          <w:sz w:val="20"/>
          <w:szCs w:val="20"/>
        </w:rPr>
        <w:br/>
        <w:t>• Nieuw lidmaatschap tijdens het tweede jaar van de periode: dit jaar is er geen verplichting tot het behalen van punten. Voor de volledige periode is het vereiste aantal punten dan: 25</w:t>
      </w:r>
      <w:r w:rsidRPr="00F16588">
        <w:rPr>
          <w:rFonts w:ascii="Verdana" w:hAnsi="Verdana"/>
          <w:sz w:val="20"/>
          <w:szCs w:val="20"/>
        </w:rPr>
        <w:br/>
        <w:t>• Nieuw lidmaatschap tijdens het derde jaar van de periode: dit jaar is er geen verplichting tot het behalen van punten. Voor de volledige periode is het vereiste aantal punten dan: 0</w:t>
      </w:r>
      <w:r w:rsidRPr="00F16588">
        <w:rPr>
          <w:rFonts w:ascii="Verdana" w:hAnsi="Verdana"/>
          <w:sz w:val="20"/>
          <w:szCs w:val="20"/>
        </w:rPr>
        <w:br/>
        <w:t>De punten die wel behaald worden in een jaar dat er nog geen verplichting bestaat tot het halen     van punten, worden wel meegerekend in de lopende periode.</w:t>
      </w:r>
      <w:r w:rsidRPr="00F16588">
        <w:rPr>
          <w:rFonts w:ascii="Verdana" w:hAnsi="Verdana"/>
          <w:sz w:val="20"/>
          <w:szCs w:val="20"/>
        </w:rPr>
        <w:br/>
        <w:t>Heeft een lid meer dan 75 punten in de lopende accreditatieperiode gehaald, dan worden deze punten meegenomen naar de volgende accreditatieperiode.</w:t>
      </w:r>
      <w:r w:rsidRPr="00F16588">
        <w:rPr>
          <w:rFonts w:ascii="Verdana" w:hAnsi="Verdana"/>
          <w:sz w:val="20"/>
          <w:szCs w:val="20"/>
        </w:rPr>
        <w:br/>
      </w:r>
      <w:r w:rsidRPr="00F16588">
        <w:rPr>
          <w:rFonts w:ascii="Verdana" w:hAnsi="Verdana"/>
          <w:sz w:val="20"/>
          <w:szCs w:val="20"/>
        </w:rPr>
        <w:br/>
        <w:t xml:space="preserve">3. De punten kunnen behaald worden op de volgende wijze: </w:t>
      </w:r>
      <w:r w:rsidRPr="00F16588">
        <w:rPr>
          <w:rFonts w:ascii="Verdana" w:hAnsi="Verdana"/>
          <w:sz w:val="20"/>
          <w:szCs w:val="20"/>
        </w:rPr>
        <w:br/>
        <w:t>- Extra regiobijeenkomsten.</w:t>
      </w:r>
      <w:r w:rsidRPr="00F16588">
        <w:rPr>
          <w:rFonts w:ascii="Verdana" w:hAnsi="Verdana"/>
          <w:sz w:val="20"/>
          <w:szCs w:val="20"/>
        </w:rPr>
        <w:br/>
        <w:t>- Congressen, symposia, seminars.</w:t>
      </w:r>
      <w:r w:rsidRPr="00F16588">
        <w:rPr>
          <w:rFonts w:ascii="Verdana" w:hAnsi="Verdana"/>
          <w:sz w:val="20"/>
          <w:szCs w:val="20"/>
        </w:rPr>
        <w:br/>
        <w:t>- Applicatiecursussen.</w:t>
      </w:r>
      <w:r w:rsidRPr="00F16588">
        <w:rPr>
          <w:rFonts w:ascii="Verdana" w:hAnsi="Verdana"/>
          <w:sz w:val="20"/>
          <w:szCs w:val="20"/>
        </w:rPr>
        <w:br/>
        <w:t>- Algemene Leden Vergadering</w:t>
      </w:r>
      <w:r w:rsidRPr="00F16588">
        <w:rPr>
          <w:rFonts w:ascii="Verdana" w:hAnsi="Verdana"/>
          <w:sz w:val="20"/>
          <w:szCs w:val="20"/>
        </w:rPr>
        <w:br/>
        <w:t>- Beroepsgerelateerde  opleidingen</w:t>
      </w:r>
      <w:r w:rsidRPr="00F16588">
        <w:rPr>
          <w:rFonts w:ascii="Verdana" w:hAnsi="Verdana"/>
          <w:sz w:val="20"/>
          <w:szCs w:val="20"/>
        </w:rPr>
        <w:br/>
      </w:r>
      <w:r w:rsidRPr="00F16588">
        <w:rPr>
          <w:rFonts w:ascii="Verdana" w:hAnsi="Verdana"/>
          <w:sz w:val="20"/>
          <w:szCs w:val="20"/>
        </w:rPr>
        <w:br/>
        <w:t>4. De regiocommissie bepaalt de punten toegekend aan applicatievormen zijnde niet regiobijeenkomsten.</w:t>
      </w:r>
      <w:r w:rsidRPr="00F16588">
        <w:rPr>
          <w:rFonts w:ascii="Verdana" w:hAnsi="Verdana"/>
          <w:sz w:val="20"/>
          <w:szCs w:val="20"/>
        </w:rPr>
        <w:br/>
        <w:t>Informatie over de applicatievormen zal regelmatig via de nieuwsbrief aangereikt worden.</w:t>
      </w:r>
      <w:r w:rsidRPr="00F16588">
        <w:rPr>
          <w:rFonts w:ascii="Verdana" w:hAnsi="Verdana"/>
          <w:sz w:val="20"/>
          <w:szCs w:val="20"/>
        </w:rPr>
        <w:br/>
      </w:r>
      <w:r w:rsidRPr="00F16588">
        <w:rPr>
          <w:rFonts w:ascii="Verdana" w:hAnsi="Verdana"/>
          <w:sz w:val="20"/>
          <w:szCs w:val="20"/>
        </w:rPr>
        <w:br/>
        <w:t>5. De behaalde punten in een tijdvak zijn in het volgende tijdvak van 3 jaar goed om de A-status te behouden.</w:t>
      </w:r>
      <w:r w:rsidRPr="00F16588">
        <w:rPr>
          <w:rFonts w:ascii="Verdana" w:hAnsi="Verdana"/>
          <w:sz w:val="20"/>
          <w:szCs w:val="20"/>
        </w:rPr>
        <w:br/>
      </w:r>
      <w:r w:rsidRPr="00F16588">
        <w:rPr>
          <w:rFonts w:ascii="Verdana" w:hAnsi="Verdana"/>
          <w:sz w:val="20"/>
          <w:szCs w:val="20"/>
        </w:rPr>
        <w:br/>
        <w:t xml:space="preserve">6. Indien in een 3-jaarlijks tijdvak niet het vereiste aantal punten gehaald wordt, wordt men </w:t>
      </w:r>
      <w:proofErr w:type="spellStart"/>
      <w:r w:rsidRPr="00F16588">
        <w:rPr>
          <w:rFonts w:ascii="Verdana" w:hAnsi="Verdana"/>
          <w:sz w:val="20"/>
          <w:szCs w:val="20"/>
        </w:rPr>
        <w:t>B-therapeut</w:t>
      </w:r>
      <w:proofErr w:type="spellEnd"/>
      <w:r w:rsidRPr="00F16588">
        <w:rPr>
          <w:rFonts w:ascii="Verdana" w:hAnsi="Verdana"/>
          <w:sz w:val="20"/>
          <w:szCs w:val="20"/>
        </w:rPr>
        <w:t xml:space="preserve">. Men moet dan minimaal 25 punten halen om het jaar daarop als </w:t>
      </w:r>
      <w:proofErr w:type="spellStart"/>
      <w:r w:rsidRPr="00F16588">
        <w:rPr>
          <w:rFonts w:ascii="Verdana" w:hAnsi="Verdana"/>
          <w:sz w:val="20"/>
          <w:szCs w:val="20"/>
        </w:rPr>
        <w:t>A-therapeut</w:t>
      </w:r>
      <w:proofErr w:type="spellEnd"/>
      <w:r w:rsidRPr="00F16588">
        <w:rPr>
          <w:rFonts w:ascii="Verdana" w:hAnsi="Verdana"/>
          <w:sz w:val="20"/>
          <w:szCs w:val="20"/>
        </w:rPr>
        <w:t xml:space="preserve"> te worden geclassificeerd.</w:t>
      </w:r>
      <w:r w:rsidRPr="00F16588">
        <w:rPr>
          <w:rFonts w:ascii="Verdana" w:hAnsi="Verdana"/>
          <w:sz w:val="20"/>
          <w:szCs w:val="20"/>
        </w:rPr>
        <w:br/>
      </w:r>
      <w:r w:rsidRPr="00F16588">
        <w:rPr>
          <w:rFonts w:ascii="Verdana" w:hAnsi="Verdana"/>
          <w:sz w:val="20"/>
          <w:szCs w:val="20"/>
        </w:rPr>
        <w:br/>
        <w:t>7. De 3 jaar als bedoeld in lid 1, 4 en 5 van dit artikel zijn afgesloten tijdvakken van 3 kalenderjaren, te beginnen met 01-01 t/m 31-12.</w:t>
      </w:r>
      <w:r w:rsidR="00D272F2">
        <w:rPr>
          <w:rFonts w:ascii="Verdana" w:hAnsi="Verdana"/>
          <w:sz w:val="20"/>
          <w:szCs w:val="20"/>
        </w:rPr>
        <w:t xml:space="preserve"> (huishoudelijk reglement)</w:t>
      </w:r>
      <w:r w:rsidRPr="00F16588">
        <w:rPr>
          <w:rFonts w:ascii="Verdana" w:hAnsi="Verdana"/>
          <w:sz w:val="20"/>
          <w:szCs w:val="20"/>
        </w:rPr>
        <w:br/>
      </w:r>
    </w:p>
    <w:p w:rsidR="009F4873" w:rsidRDefault="009F4873" w:rsidP="009F4873">
      <w:pPr>
        <w:numPr>
          <w:ilvl w:val="0"/>
          <w:numId w:val="2"/>
        </w:numPr>
        <w:tabs>
          <w:tab w:val="left" w:pos="1530"/>
        </w:tabs>
        <w:rPr>
          <w:rFonts w:ascii="Lucida Sans Unicode" w:hAnsi="Lucida Sans Unicode" w:cs="Lucida Sans Unicode"/>
        </w:rPr>
      </w:pPr>
      <w:r>
        <w:rPr>
          <w:rFonts w:ascii="Lucida Sans Unicode" w:hAnsi="Lucida Sans Unicode" w:cs="Lucida Sans Unicode"/>
        </w:rPr>
        <w:lastRenderedPageBreak/>
        <w:t>De accreditatieperiode bestrijkt een tijdspanne van 3 volledige kalenderjaren. Aanvang kalenderjaar op 1 januari, en eindigend</w:t>
      </w:r>
      <w:r w:rsidRPr="00406D2A">
        <w:rPr>
          <w:rFonts w:ascii="Lucida Sans Unicode" w:hAnsi="Lucida Sans Unicode" w:cs="Lucida Sans Unicode"/>
        </w:rPr>
        <w:t xml:space="preserve"> op 31 december.</w:t>
      </w:r>
    </w:p>
    <w:p w:rsidR="009F4873" w:rsidRDefault="009F4873" w:rsidP="009F4873">
      <w:pPr>
        <w:numPr>
          <w:ilvl w:val="0"/>
          <w:numId w:val="1"/>
        </w:numPr>
        <w:tabs>
          <w:tab w:val="left" w:pos="709"/>
        </w:tabs>
        <w:rPr>
          <w:rFonts w:ascii="Lucida Sans Unicode" w:hAnsi="Lucida Sans Unicode" w:cs="Lucida Sans Unicode"/>
        </w:rPr>
      </w:pPr>
      <w:r>
        <w:rPr>
          <w:rFonts w:ascii="Lucida Sans Unicode" w:hAnsi="Lucida Sans Unicode" w:cs="Lucida Sans Unicode"/>
        </w:rPr>
        <w:t>Het aantal te behalen punten in 3 jaar is in totaal: 75. Dat wil zeggen: 25 punten per jaar gemiddeld.</w:t>
      </w:r>
    </w:p>
    <w:p w:rsidR="009F4873" w:rsidRDefault="009F4873" w:rsidP="009F4873">
      <w:pPr>
        <w:numPr>
          <w:ilvl w:val="0"/>
          <w:numId w:val="1"/>
        </w:numPr>
        <w:tabs>
          <w:tab w:val="left" w:pos="709"/>
        </w:tabs>
        <w:rPr>
          <w:rFonts w:ascii="Lucida Sans Unicode" w:hAnsi="Lucida Sans Unicode" w:cs="Lucida Sans Unicode"/>
        </w:rPr>
      </w:pPr>
      <w:r>
        <w:rPr>
          <w:rFonts w:ascii="Lucida Sans Unicode" w:hAnsi="Lucida Sans Unicode" w:cs="Lucida Sans Unicode"/>
        </w:rPr>
        <w:t>Puntenwaardering per onderdeel: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9"/>
        <w:gridCol w:w="969"/>
      </w:tblGrid>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Aktie</w:t>
            </w:r>
            <w:r w:rsidRPr="00EC0147">
              <w:rPr>
                <w:rFonts w:ascii="Lucida Sans Unicode" w:hAnsi="Lucida Sans Unicode" w:cs="Lucida Sans Unicode"/>
              </w:rPr>
              <w:tab/>
            </w:r>
            <w:r w:rsidRPr="00EC0147">
              <w:rPr>
                <w:rFonts w:ascii="Lucida Sans Unicode" w:hAnsi="Lucida Sans Unicode" w:cs="Lucida Sans Unicode"/>
              </w:rPr>
              <w:tab/>
            </w:r>
            <w:r w:rsidRPr="00EC0147">
              <w:rPr>
                <w:rFonts w:ascii="Lucida Sans Unicode" w:hAnsi="Lucida Sans Unicode" w:cs="Lucida Sans Unicode"/>
              </w:rPr>
              <w:tab/>
              <w:t xml:space="preserve"> </w:t>
            </w:r>
            <w:r w:rsidRPr="00EC0147">
              <w:rPr>
                <w:rFonts w:ascii="Lucida Sans Unicode" w:hAnsi="Lucida Sans Unicode" w:cs="Lucida Sans Unicode"/>
              </w:rPr>
              <w:tab/>
              <w:t xml:space="preserve"> </w:t>
            </w:r>
            <w:r w:rsidRPr="00EC0147">
              <w:rPr>
                <w:rFonts w:ascii="Lucida Sans Unicode" w:hAnsi="Lucida Sans Unicode" w:cs="Lucida Sans Unicode"/>
              </w:rPr>
              <w:tab/>
              <w:t xml:space="preserve">  </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punten</w:t>
            </w:r>
          </w:p>
        </w:tc>
      </w:tr>
      <w:tr w:rsidR="009F4873" w:rsidRPr="00EC0147" w:rsidTr="00AA2F66">
        <w:tc>
          <w:tcPr>
            <w:tcW w:w="7599" w:type="dxa"/>
          </w:tcPr>
          <w:p w:rsidR="009F4873"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 xml:space="preserve">Bijwonen regiobijeenkomst, mits hiervan een (kort) verslag bekend is bij de accreditatie/regiocommissie. </w:t>
            </w:r>
            <w:r>
              <w:rPr>
                <w:rFonts w:ascii="Lucida Sans Unicode" w:hAnsi="Lucida Sans Unicode" w:cs="Lucida Sans Unicode"/>
              </w:rPr>
              <w:t>Een dagdeel bevat 3 uur.</w:t>
            </w:r>
          </w:p>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Bonus voor degene die een kort verslag schrijft/notuleert en naar de accreditatiecommissie opstuurt.</w:t>
            </w:r>
          </w:p>
        </w:tc>
        <w:tc>
          <w:tcPr>
            <w:tcW w:w="969" w:type="dxa"/>
          </w:tcPr>
          <w:p w:rsidR="009F4873"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5</w:t>
            </w:r>
          </w:p>
          <w:p w:rsidR="009F4873" w:rsidRDefault="009F4873" w:rsidP="00AA2F66">
            <w:pPr>
              <w:tabs>
                <w:tab w:val="left" w:pos="709"/>
              </w:tabs>
              <w:rPr>
                <w:rFonts w:ascii="Lucida Sans Unicode" w:hAnsi="Lucida Sans Unicode" w:cs="Lucida Sans Unicode"/>
              </w:rPr>
            </w:pPr>
          </w:p>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1</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Bijwonen symposium OP Gen</w:t>
            </w:r>
          </w:p>
        </w:tc>
        <w:tc>
          <w:tcPr>
            <w:tcW w:w="969" w:type="dxa"/>
          </w:tcPr>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10</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Bijwonen congres van LOOP</w:t>
            </w:r>
          </w:p>
        </w:tc>
        <w:tc>
          <w:tcPr>
            <w:tcW w:w="969" w:type="dxa"/>
          </w:tcPr>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5</w:t>
            </w:r>
          </w:p>
        </w:tc>
      </w:tr>
      <w:tr w:rsidR="009F4873" w:rsidRPr="00EC0147" w:rsidTr="00AA2F66">
        <w:tc>
          <w:tcPr>
            <w:tcW w:w="7599" w:type="dxa"/>
          </w:tcPr>
          <w:p w:rsidR="009F4873" w:rsidRDefault="009F4873" w:rsidP="00AA2F66">
            <w:pPr>
              <w:tabs>
                <w:tab w:val="left" w:pos="709"/>
              </w:tabs>
              <w:rPr>
                <w:rFonts w:ascii="Lucida Sans Unicode" w:hAnsi="Lucida Sans Unicode" w:cs="Lucida Sans Unicode"/>
              </w:rPr>
            </w:pPr>
            <w:r>
              <w:rPr>
                <w:rFonts w:ascii="Lucida Sans Unicode" w:hAnsi="Lucida Sans Unicode" w:cs="Lucida Sans Unicode"/>
              </w:rPr>
              <w:t>IFBP jaarvergadering, en bijscholing (2 -3 dagen)</w:t>
            </w:r>
          </w:p>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IFBP bijscholingsdag</w:t>
            </w:r>
          </w:p>
        </w:tc>
        <w:tc>
          <w:tcPr>
            <w:tcW w:w="969" w:type="dxa"/>
          </w:tcPr>
          <w:p w:rsidR="009F4873" w:rsidRDefault="009F4873" w:rsidP="00AA2F66">
            <w:pPr>
              <w:tabs>
                <w:tab w:val="left" w:pos="709"/>
              </w:tabs>
              <w:rPr>
                <w:rFonts w:ascii="Lucida Sans Unicode" w:hAnsi="Lucida Sans Unicode" w:cs="Lucida Sans Unicode"/>
              </w:rPr>
            </w:pPr>
            <w:r>
              <w:rPr>
                <w:rFonts w:ascii="Lucida Sans Unicode" w:hAnsi="Lucida Sans Unicode" w:cs="Lucida Sans Unicode"/>
              </w:rPr>
              <w:t>10</w:t>
            </w:r>
          </w:p>
          <w:p w:rsidR="009F4873" w:rsidRPr="009F4873" w:rsidRDefault="009F4873" w:rsidP="009F4873">
            <w:pPr>
              <w:rPr>
                <w:rFonts w:ascii="Lucida Sans Unicode" w:hAnsi="Lucida Sans Unicode" w:cs="Lucida Sans Unicode"/>
              </w:rPr>
            </w:pPr>
            <w:r>
              <w:rPr>
                <w:rFonts w:ascii="Lucida Sans Unicode" w:hAnsi="Lucida Sans Unicode" w:cs="Lucida Sans Unicode"/>
              </w:rPr>
              <w:t>5</w:t>
            </w:r>
          </w:p>
        </w:tc>
      </w:tr>
      <w:tr w:rsidR="008B2906" w:rsidRPr="00EC0147" w:rsidTr="00AA2F66">
        <w:tc>
          <w:tcPr>
            <w:tcW w:w="7599" w:type="dxa"/>
          </w:tcPr>
          <w:p w:rsidR="008B2906" w:rsidRDefault="008B2906" w:rsidP="00AA2F66">
            <w:pPr>
              <w:tabs>
                <w:tab w:val="left" w:pos="709"/>
              </w:tabs>
              <w:rPr>
                <w:rFonts w:ascii="Lucida Sans Unicode" w:hAnsi="Lucida Sans Unicode" w:cs="Lucida Sans Unicode"/>
              </w:rPr>
            </w:pPr>
            <w:r w:rsidRPr="00EC0147">
              <w:rPr>
                <w:rFonts w:ascii="Lucida Sans Unicode" w:hAnsi="Lucida Sans Unicode" w:cs="Lucida Sans Unicode"/>
              </w:rPr>
              <w:t xml:space="preserve">Bijwonen van beroepsgerelateerde symposia, congressen per dagdeel  </w:t>
            </w:r>
          </w:p>
        </w:tc>
        <w:tc>
          <w:tcPr>
            <w:tcW w:w="969" w:type="dxa"/>
          </w:tcPr>
          <w:p w:rsidR="008B2906" w:rsidRDefault="008B2906" w:rsidP="00AA2F66">
            <w:pPr>
              <w:tabs>
                <w:tab w:val="left" w:pos="709"/>
              </w:tabs>
              <w:rPr>
                <w:rFonts w:ascii="Lucida Sans Unicode" w:hAnsi="Lucida Sans Unicode" w:cs="Lucida Sans Unicode"/>
              </w:rPr>
            </w:pPr>
            <w:r>
              <w:rPr>
                <w:rFonts w:ascii="Lucida Sans Unicode" w:hAnsi="Lucida Sans Unicode" w:cs="Lucida Sans Unicode"/>
              </w:rPr>
              <w:t>1</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Bijwonen algemene ledenvergadering</w:t>
            </w:r>
            <w:r w:rsidRPr="00EC0147">
              <w:rPr>
                <w:rFonts w:ascii="Lucida Sans Unicode" w:hAnsi="Lucida Sans Unicode" w:cs="Lucida Sans Unicode"/>
              </w:rPr>
              <w:tab/>
            </w:r>
            <w:r w:rsidRPr="00EC0147">
              <w:rPr>
                <w:rFonts w:ascii="Lucida Sans Unicode" w:hAnsi="Lucida Sans Unicode" w:cs="Lucida Sans Unicode"/>
              </w:rPr>
              <w:tab/>
              <w:t xml:space="preserve"> </w:t>
            </w:r>
            <w:r w:rsidRPr="00EC0147">
              <w:rPr>
                <w:rFonts w:ascii="Lucida Sans Unicode" w:hAnsi="Lucida Sans Unicode" w:cs="Lucida Sans Unicode"/>
              </w:rPr>
              <w:tab/>
              <w:t xml:space="preserve"> </w:t>
            </w:r>
            <w:r w:rsidRPr="00EC0147">
              <w:rPr>
                <w:rFonts w:ascii="Lucida Sans Unicode" w:hAnsi="Lucida Sans Unicode" w:cs="Lucida Sans Unicode"/>
              </w:rPr>
              <w:tab/>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Bijwonen regiocommissievergadering</w:t>
            </w:r>
            <w:r w:rsidRPr="00EC0147">
              <w:rPr>
                <w:rFonts w:ascii="Lucida Sans Unicode" w:hAnsi="Lucida Sans Unicode" w:cs="Lucida Sans Unicode"/>
              </w:rPr>
              <w:tab/>
            </w:r>
            <w:r w:rsidRPr="00EC0147">
              <w:rPr>
                <w:rFonts w:ascii="Lucida Sans Unicode" w:hAnsi="Lucida Sans Unicode" w:cs="Lucida Sans Unicode"/>
              </w:rPr>
              <w:tab/>
            </w:r>
            <w:r w:rsidRPr="00EC0147">
              <w:rPr>
                <w:rFonts w:ascii="Lucida Sans Unicode" w:hAnsi="Lucida Sans Unicode" w:cs="Lucida Sans Unicode"/>
              </w:rPr>
              <w:tab/>
            </w:r>
            <w:r w:rsidRPr="00EC0147">
              <w:rPr>
                <w:rFonts w:ascii="Lucida Sans Unicode" w:hAnsi="Lucida Sans Unicode" w:cs="Lucida Sans Unicode"/>
              </w:rPr>
              <w:tab/>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Bijwonen vergadering scholingscommissie ,  symposiumcommissie, wetenschapscommissie , kascommissie of andere commissie door het bestuur ingesteld</w:t>
            </w:r>
            <w:r>
              <w:rPr>
                <w:rFonts w:ascii="Lucida Sans Unicode" w:hAnsi="Lucida Sans Unicode" w:cs="Lucida Sans Unicode"/>
              </w:rPr>
              <w:t>.</w:t>
            </w:r>
            <w:r w:rsidRPr="00EC0147">
              <w:rPr>
                <w:rFonts w:ascii="Lucida Sans Unicode" w:hAnsi="Lucida Sans Unicode" w:cs="Lucida Sans Unicode"/>
              </w:rPr>
              <w:t xml:space="preserve"> Men dient wel officieel lid van deze commissie te zijn</w:t>
            </w:r>
            <w:r w:rsidRPr="00EC0147">
              <w:rPr>
                <w:rFonts w:ascii="Lucida Sans Unicode" w:hAnsi="Lucida Sans Unicode" w:cs="Lucida Sans Unicode"/>
              </w:rPr>
              <w:tab/>
              <w:t xml:space="preserve"> </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Bijwonen bestuursvergadering (mits lid of aspirant-lid)</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Lezing/presentatie geven voor het genootschap</w:t>
            </w:r>
            <w:r w:rsidRPr="00EC0147">
              <w:rPr>
                <w:rFonts w:ascii="Lucida Sans Unicode" w:hAnsi="Lucida Sans Unicode" w:cs="Lucida Sans Unicode"/>
              </w:rPr>
              <w:tab/>
              <w:t xml:space="preserve">  </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3</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 xml:space="preserve">Lezing/presentatie geven buiten het genootschap, mits beroepsgerelateerd. Men moet kopie van uitnodiging o.i.d. </w:t>
            </w:r>
            <w:r w:rsidRPr="00EC0147">
              <w:rPr>
                <w:rFonts w:ascii="Lucida Sans Unicode" w:hAnsi="Lucida Sans Unicode" w:cs="Lucida Sans Unicode"/>
              </w:rPr>
              <w:lastRenderedPageBreak/>
              <w:t>overleggen.</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lastRenderedPageBreak/>
              <w:t>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lastRenderedPageBreak/>
              <w:t xml:space="preserve">Schrijven van een wetenschappelijk artikel, artikel over een uitgevoerd onderzoek o.i.d. voor onze nieuwsbrief.  </w:t>
            </w:r>
            <w:r>
              <w:rPr>
                <w:rFonts w:ascii="Lucida Sans Unicode" w:hAnsi="Lucida Sans Unicode" w:cs="Lucida Sans Unicode"/>
              </w:rPr>
              <w:t>Mits kopie van dit artikel doorgegeven is aan de accreditatiecommissie.</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3</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 xml:space="preserve">Stagebegeleiding aan een student van onze opleiding. Dit geldt per jaar, ongeacht het aantal studenten. Mits een kopie van </w:t>
            </w:r>
            <w:r>
              <w:rPr>
                <w:rFonts w:ascii="Lucida Sans Unicode" w:hAnsi="Lucida Sans Unicode" w:cs="Lucida Sans Unicode"/>
              </w:rPr>
              <w:t>een pagina van de</w:t>
            </w:r>
            <w:r w:rsidRPr="00EC0147">
              <w:rPr>
                <w:rFonts w:ascii="Lucida Sans Unicode" w:hAnsi="Lucida Sans Unicode" w:cs="Lucida Sans Unicode"/>
              </w:rPr>
              <w:t xml:space="preserve"> stageovereenkomst,</w:t>
            </w:r>
            <w:r>
              <w:rPr>
                <w:rFonts w:ascii="Lucida Sans Unicode" w:hAnsi="Lucida Sans Unicode" w:cs="Lucida Sans Unicode"/>
              </w:rPr>
              <w:t xml:space="preserve"> op welke </w:t>
            </w:r>
            <w:r w:rsidRPr="00EC0147">
              <w:rPr>
                <w:rFonts w:ascii="Lucida Sans Unicode" w:hAnsi="Lucida Sans Unicode" w:cs="Lucida Sans Unicode"/>
              </w:rPr>
              <w:t xml:space="preserve">getekend </w:t>
            </w:r>
            <w:r>
              <w:rPr>
                <w:rFonts w:ascii="Lucida Sans Unicode" w:hAnsi="Lucida Sans Unicode" w:cs="Lucida Sans Unicode"/>
              </w:rPr>
              <w:t xml:space="preserve">is </w:t>
            </w:r>
            <w:r w:rsidRPr="00EC0147">
              <w:rPr>
                <w:rFonts w:ascii="Lucida Sans Unicode" w:hAnsi="Lucida Sans Unicode" w:cs="Lucida Sans Unicode"/>
              </w:rPr>
              <w:t>door de stagebegeleider en de stagiair.</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5</w:t>
            </w:r>
          </w:p>
        </w:tc>
      </w:tr>
      <w:tr w:rsidR="009F4873" w:rsidRPr="00EC0147" w:rsidTr="00AA2F66">
        <w:tc>
          <w:tcPr>
            <w:tcW w:w="7599" w:type="dxa"/>
          </w:tcPr>
          <w:p w:rsidR="009F4873" w:rsidRPr="00EC0147" w:rsidRDefault="009F4873" w:rsidP="00AA2F66">
            <w:pPr>
              <w:rPr>
                <w:rFonts w:ascii="Lucida Sans Unicode" w:hAnsi="Lucida Sans Unicode" w:cs="Lucida Sans Unicode"/>
              </w:rPr>
            </w:pPr>
            <w:r w:rsidRPr="00EC0147">
              <w:rPr>
                <w:rFonts w:ascii="Lucida Sans Unicode" w:hAnsi="Lucida Sans Unicode" w:cs="Lucida Sans Unicode"/>
              </w:rPr>
              <w:t>Volgen van een vakopleiding, beroepsgerelateerd. Het aantal contacturen of -dagen door geven. 1 punt per dagdeel van 3 uur. Deze opleidingen kunnen een verrijking voor ons beroep zijn.</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1 tot max. 12</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Het volgen van een beroepsgerelateerde bijscholing. Het aantal contacturen of –dagen door geven. 1 punt per dagdeel van 3 uur.</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1 tot max. 6</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Werkzaamheden voor het genootschap. De zwaarte wordt bepaald door het bestuur.</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1 tot max. 4</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Intervisie.  Dit onder randvoorwaarden. Overleg en een verslag naar de accreditatiecommissie. Uitleg verder in overzicht.</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5</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Regiocoördinator zijn. Extra beloning per jaar</w:t>
            </w:r>
            <w:r>
              <w:rPr>
                <w:rFonts w:ascii="Lucida Sans Unicode" w:hAnsi="Lucida Sans Unicode" w:cs="Lucida Sans Unicode"/>
              </w:rPr>
              <w:t>.</w:t>
            </w:r>
          </w:p>
        </w:tc>
        <w:tc>
          <w:tcPr>
            <w:tcW w:w="969" w:type="dxa"/>
          </w:tcPr>
          <w:p w:rsidR="009F4873" w:rsidRPr="00EC0147" w:rsidRDefault="009F4873" w:rsidP="00AA2F66">
            <w:pPr>
              <w:tabs>
                <w:tab w:val="left" w:pos="709"/>
              </w:tabs>
              <w:rPr>
                <w:rFonts w:ascii="Lucida Sans Unicode" w:hAnsi="Lucida Sans Unicode" w:cs="Lucida Sans Unicode"/>
              </w:rPr>
            </w:pPr>
            <w:r>
              <w:rPr>
                <w:rFonts w:ascii="Lucida Sans Unicode" w:hAnsi="Lucida Sans Unicode" w:cs="Lucida Sans Unicode"/>
              </w:rPr>
              <w:t>5</w:t>
            </w: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 xml:space="preserve">Verplichte bijscholing: hiervoor ontvangt men een aantekening in zijn persoonlijk dossier. </w:t>
            </w:r>
          </w:p>
        </w:tc>
        <w:tc>
          <w:tcPr>
            <w:tcW w:w="969" w:type="dxa"/>
          </w:tcPr>
          <w:p w:rsidR="009F4873" w:rsidRPr="00EC0147" w:rsidRDefault="009F4873" w:rsidP="00AA2F66">
            <w:pPr>
              <w:tabs>
                <w:tab w:val="left" w:pos="709"/>
              </w:tabs>
              <w:rPr>
                <w:rFonts w:ascii="Lucida Sans Unicode" w:hAnsi="Lucida Sans Unicode" w:cs="Lucida Sans Unicode"/>
              </w:rPr>
            </w:pPr>
            <w:r w:rsidRPr="00EC0147">
              <w:rPr>
                <w:rFonts w:ascii="Lucida Sans Unicode" w:hAnsi="Lucida Sans Unicode" w:cs="Lucida Sans Unicode"/>
              </w:rPr>
              <w:t>0</w:t>
            </w:r>
          </w:p>
        </w:tc>
      </w:tr>
      <w:tr w:rsidR="009F4873" w:rsidRPr="00EC0147" w:rsidTr="00AA2F66">
        <w:tc>
          <w:tcPr>
            <w:tcW w:w="7599" w:type="dxa"/>
          </w:tcPr>
          <w:p w:rsidR="009F4873" w:rsidRPr="008B2906" w:rsidRDefault="009F4873" w:rsidP="00AA2F66">
            <w:pPr>
              <w:tabs>
                <w:tab w:val="left" w:pos="709"/>
              </w:tabs>
              <w:rPr>
                <w:rFonts w:ascii="Lucida Sans Unicode" w:hAnsi="Lucida Sans Unicode" w:cs="Lucida Sans Unicode"/>
                <w:i/>
              </w:rPr>
            </w:pPr>
            <w:r w:rsidRPr="008B2906">
              <w:rPr>
                <w:rFonts w:ascii="Lucida Sans Unicode" w:hAnsi="Lucida Sans Unicode" w:cs="Lucida Sans Unicode"/>
                <w:i/>
              </w:rPr>
              <w:t>De punten die resteren, naast de 75 verplichte punten, aan het einde van een accreditatieperiode, worden meegenomen naar de volgende periode.</w:t>
            </w:r>
          </w:p>
        </w:tc>
        <w:tc>
          <w:tcPr>
            <w:tcW w:w="969" w:type="dxa"/>
          </w:tcPr>
          <w:p w:rsidR="009F4873" w:rsidRPr="00EC0147" w:rsidRDefault="009F4873" w:rsidP="00AA2F66">
            <w:pPr>
              <w:tabs>
                <w:tab w:val="left" w:pos="709"/>
              </w:tabs>
              <w:rPr>
                <w:rFonts w:ascii="Lucida Sans Unicode" w:hAnsi="Lucida Sans Unicode" w:cs="Lucida Sans Unicode"/>
              </w:rPr>
            </w:pPr>
          </w:p>
        </w:tc>
      </w:tr>
      <w:tr w:rsidR="009F4873" w:rsidRPr="00EC0147" w:rsidTr="00AA2F66">
        <w:tc>
          <w:tcPr>
            <w:tcW w:w="7599" w:type="dxa"/>
          </w:tcPr>
          <w:p w:rsidR="009F4873" w:rsidRPr="00EC0147" w:rsidRDefault="009F4873" w:rsidP="00AA2F66">
            <w:pPr>
              <w:tabs>
                <w:tab w:val="left" w:pos="709"/>
              </w:tabs>
              <w:rPr>
                <w:rFonts w:ascii="Lucida Sans Unicode" w:hAnsi="Lucida Sans Unicode" w:cs="Lucida Sans Unicode"/>
              </w:rPr>
            </w:pPr>
          </w:p>
        </w:tc>
        <w:tc>
          <w:tcPr>
            <w:tcW w:w="969" w:type="dxa"/>
          </w:tcPr>
          <w:p w:rsidR="009F4873" w:rsidRPr="00EC0147" w:rsidRDefault="009F4873" w:rsidP="00AA2F66">
            <w:pPr>
              <w:tabs>
                <w:tab w:val="left" w:pos="709"/>
              </w:tabs>
              <w:rPr>
                <w:rFonts w:ascii="Lucida Sans Unicode" w:hAnsi="Lucida Sans Unicode" w:cs="Lucida Sans Unicode"/>
              </w:rPr>
            </w:pPr>
          </w:p>
        </w:tc>
      </w:tr>
    </w:tbl>
    <w:p w:rsidR="009F4873" w:rsidRPr="001F6E8E" w:rsidRDefault="009F4873" w:rsidP="009F4873">
      <w:pPr>
        <w:tabs>
          <w:tab w:val="left" w:pos="709"/>
        </w:tabs>
        <w:ind w:left="720"/>
        <w:rPr>
          <w:rFonts w:ascii="Lucida Sans Unicode" w:hAnsi="Lucida Sans Unicode" w:cs="Lucida Sans Unicode"/>
        </w:rPr>
      </w:pPr>
    </w:p>
    <w:p w:rsidR="009F4873" w:rsidRDefault="009F4873" w:rsidP="009F4873">
      <w:pPr>
        <w:numPr>
          <w:ilvl w:val="0"/>
          <w:numId w:val="1"/>
        </w:numPr>
        <w:tabs>
          <w:tab w:val="left" w:pos="709"/>
        </w:tabs>
        <w:rPr>
          <w:rFonts w:ascii="Lucida Sans Unicode" w:hAnsi="Lucida Sans Unicode" w:cs="Lucida Sans Unicode"/>
        </w:rPr>
      </w:pPr>
      <w:r w:rsidRPr="009F4873">
        <w:rPr>
          <w:rFonts w:ascii="Lucida Sans Unicode" w:hAnsi="Lucida Sans Unicode" w:cs="Lucida Sans Unicode"/>
          <w:u w:val="single"/>
        </w:rPr>
        <w:t>Het bijwonen van ons symposium wordt niet verplicht, wel aangeraden, voor de lede</w:t>
      </w:r>
      <w:r w:rsidRPr="009F4873">
        <w:rPr>
          <w:rFonts w:ascii="Lucida Sans Unicode" w:hAnsi="Lucida Sans Unicode" w:cs="Lucida Sans Unicode"/>
        </w:rPr>
        <w:t xml:space="preserve">n. </w:t>
      </w:r>
      <w:r w:rsidR="00EB336E">
        <w:rPr>
          <w:rFonts w:ascii="Lucida Sans Unicode" w:hAnsi="Lucida Sans Unicode" w:cs="Lucida Sans Unicode"/>
        </w:rPr>
        <w:t>(besluit ALV 2010)</w:t>
      </w:r>
    </w:p>
    <w:p w:rsidR="009F4873" w:rsidRPr="009F4873" w:rsidRDefault="009F4873" w:rsidP="009F4873">
      <w:pPr>
        <w:numPr>
          <w:ilvl w:val="0"/>
          <w:numId w:val="1"/>
        </w:numPr>
        <w:tabs>
          <w:tab w:val="left" w:pos="709"/>
        </w:tabs>
        <w:rPr>
          <w:rFonts w:ascii="Lucida Sans Unicode" w:hAnsi="Lucida Sans Unicode" w:cs="Lucida Sans Unicode"/>
        </w:rPr>
      </w:pPr>
      <w:r>
        <w:rPr>
          <w:rFonts w:ascii="Lucida Sans Unicode" w:hAnsi="Lucida Sans Unicode" w:cs="Lucida Sans Unicode"/>
        </w:rPr>
        <w:t>H</w:t>
      </w:r>
      <w:r w:rsidRPr="009F4873">
        <w:rPr>
          <w:rFonts w:ascii="Lucida Sans Unicode" w:hAnsi="Lucida Sans Unicode" w:cs="Lucida Sans Unicode"/>
        </w:rPr>
        <w:t xml:space="preserve">et bestuur </w:t>
      </w:r>
      <w:r>
        <w:rPr>
          <w:rFonts w:ascii="Lucida Sans Unicode" w:hAnsi="Lucida Sans Unicode" w:cs="Lucida Sans Unicode"/>
        </w:rPr>
        <w:t xml:space="preserve">verwacht </w:t>
      </w:r>
      <w:r w:rsidRPr="009F4873">
        <w:rPr>
          <w:rFonts w:ascii="Lucida Sans Unicode" w:hAnsi="Lucida Sans Unicode" w:cs="Lucida Sans Unicode"/>
        </w:rPr>
        <w:t>dat een lid zich collegiaal opstelt en zijn/haar inbreng heeft op de lokale activiteiten.</w:t>
      </w:r>
    </w:p>
    <w:p w:rsidR="009F4873" w:rsidRDefault="009F4873" w:rsidP="009F4873">
      <w:pPr>
        <w:numPr>
          <w:ilvl w:val="0"/>
          <w:numId w:val="1"/>
        </w:numPr>
        <w:tabs>
          <w:tab w:val="left" w:pos="709"/>
        </w:tabs>
        <w:rPr>
          <w:rFonts w:ascii="Lucida Sans Unicode" w:hAnsi="Lucida Sans Unicode" w:cs="Lucida Sans Unicode"/>
        </w:rPr>
      </w:pPr>
      <w:r>
        <w:rPr>
          <w:rFonts w:ascii="Lucida Sans Unicode" w:hAnsi="Lucida Sans Unicode" w:cs="Lucida Sans Unicode"/>
        </w:rPr>
        <w:lastRenderedPageBreak/>
        <w:t xml:space="preserve">Het bijwonen van regiobijeenkomsten wordt verplicht voor de leden. Per jaar dienen de regiocoördinatoren 4 bijeenkomsten, met een uiterste minimum van 3,  te organiseren. </w:t>
      </w:r>
      <w:r w:rsidRPr="00D272F2">
        <w:rPr>
          <w:rFonts w:ascii="Lucida Sans Unicode" w:hAnsi="Lucida Sans Unicode" w:cs="Lucida Sans Unicode"/>
          <w:color w:val="FF0000"/>
          <w:u w:val="single"/>
        </w:rPr>
        <w:t>Een lid wordt verplicht om minimaal 2 van deze</w:t>
      </w:r>
      <w:r>
        <w:rPr>
          <w:rFonts w:ascii="Lucida Sans Unicode" w:hAnsi="Lucida Sans Unicode" w:cs="Lucida Sans Unicode"/>
        </w:rPr>
        <w:t xml:space="preserve"> </w:t>
      </w:r>
      <w:r w:rsidRPr="00D272F2">
        <w:rPr>
          <w:rFonts w:ascii="Lucida Sans Unicode" w:hAnsi="Lucida Sans Unicode" w:cs="Lucida Sans Unicode"/>
          <w:color w:val="FF0000"/>
          <w:u w:val="single"/>
        </w:rPr>
        <w:t>bijeenkomsten bij te wonen</w:t>
      </w:r>
      <w:r>
        <w:rPr>
          <w:rFonts w:ascii="Lucida Sans Unicode" w:hAnsi="Lucida Sans Unicode" w:cs="Lucida Sans Unicode"/>
        </w:rPr>
        <w:t>. De voorkeur gaat uit naar het bijwonen van de eigen regio. Men mag, op verzoek en in overleg met de betreffende coördinator, ook een bijeenkomst van een andere regio bijwonen.</w:t>
      </w:r>
    </w:p>
    <w:p w:rsidR="009F4873" w:rsidRDefault="009F4873" w:rsidP="009F4873">
      <w:pPr>
        <w:numPr>
          <w:ilvl w:val="0"/>
          <w:numId w:val="1"/>
        </w:numPr>
        <w:tabs>
          <w:tab w:val="left" w:pos="709"/>
        </w:tabs>
        <w:rPr>
          <w:rFonts w:ascii="Lucida Sans Unicode" w:hAnsi="Lucida Sans Unicode" w:cs="Lucida Sans Unicode"/>
        </w:rPr>
      </w:pPr>
      <w:r>
        <w:rPr>
          <w:rFonts w:ascii="Lucida Sans Unicode" w:hAnsi="Lucida Sans Unicode" w:cs="Lucida Sans Unicode"/>
        </w:rPr>
        <w:t>Intervisie: een dag bij elkaar meelopen in de praktijk. Randvoorwaarden: er is een overleg met de praktijkhouder en de bezoeker over de manier van werken van de praktijkhouder. De reden van het bezoek moet van te voren omschreven zijn (bijvoorbeeld ter verrijking van kennis). De bezoeker kijkt mee, denkt mee en houdt zijn mond, tot de klant weg is. Daarna gezamenlijk overleg. Feedback. Eventueel hoe de bezoeker zou werken.  Hiervan moet een kort verslag naar de accreditatie. Het levert voor beide 5 punten op. Geen verslag, geen punten.</w:t>
      </w:r>
    </w:p>
    <w:p w:rsidR="009F4873" w:rsidRDefault="009F4873" w:rsidP="009F4873">
      <w:pPr>
        <w:tabs>
          <w:tab w:val="left" w:pos="709"/>
        </w:tabs>
        <w:rPr>
          <w:rFonts w:ascii="Lucida Sans Unicode" w:hAnsi="Lucida Sans Unicode" w:cs="Lucida Sans Unicode"/>
        </w:rPr>
      </w:pPr>
    </w:p>
    <w:p w:rsidR="009F4873" w:rsidRPr="00B53B4C" w:rsidRDefault="009F4873" w:rsidP="009F4873">
      <w:pPr>
        <w:tabs>
          <w:tab w:val="left" w:pos="709"/>
        </w:tabs>
        <w:ind w:left="720"/>
        <w:rPr>
          <w:rFonts w:ascii="Lucida Sans Unicode" w:hAnsi="Lucida Sans Unicode" w:cs="Lucida Sans Unicode"/>
          <w:u w:val="single"/>
        </w:rPr>
      </w:pPr>
      <w:r w:rsidRPr="00B53B4C">
        <w:rPr>
          <w:rFonts w:ascii="Lucida Sans Unicode" w:hAnsi="Lucida Sans Unicode" w:cs="Lucida Sans Unicode"/>
          <w:u w:val="single"/>
        </w:rPr>
        <w:t>Op 7 februari 2009 is dit voorstel ingediend bij de regiocommissievergadering.  Er is unaniem door de regiocoördinatoren vóór gestemd. Aangezien de coördinatoren de leden vertegenwoordigen van hun regio, gaat de wijziging van de accreditatie in m.i.v. 01-01-2009.</w:t>
      </w:r>
    </w:p>
    <w:p w:rsidR="009F4873" w:rsidRDefault="009F4873" w:rsidP="009F4873">
      <w:pPr>
        <w:tabs>
          <w:tab w:val="left" w:pos="709"/>
        </w:tabs>
        <w:ind w:left="720"/>
        <w:rPr>
          <w:rFonts w:ascii="Lucida Sans Unicode" w:hAnsi="Lucida Sans Unicode" w:cs="Lucida Sans Unicode"/>
        </w:rPr>
      </w:pPr>
      <w:r>
        <w:rPr>
          <w:rFonts w:ascii="Lucida Sans Unicode" w:hAnsi="Lucida Sans Unicode" w:cs="Lucida Sans Unicode"/>
        </w:rPr>
        <w:t>Tijdens de ALV van 2 juni 2009 is hier door de leden positief over gestemd.</w:t>
      </w:r>
    </w:p>
    <w:p w:rsidR="009F4873" w:rsidRDefault="009F4873" w:rsidP="009F4873">
      <w:pPr>
        <w:tabs>
          <w:tab w:val="left" w:pos="709"/>
        </w:tabs>
        <w:ind w:left="720"/>
        <w:rPr>
          <w:rFonts w:ascii="Lucida Sans Unicode" w:hAnsi="Lucida Sans Unicode" w:cs="Lucida Sans Unicode"/>
        </w:rPr>
      </w:pPr>
    </w:p>
    <w:p w:rsidR="009F4873" w:rsidRPr="00406D2A" w:rsidRDefault="00D74319" w:rsidP="009F4873">
      <w:pPr>
        <w:tabs>
          <w:tab w:val="left" w:pos="709"/>
        </w:tabs>
        <w:ind w:left="720"/>
        <w:rPr>
          <w:rFonts w:ascii="Lucida Sans Unicode" w:hAnsi="Lucida Sans Unicode" w:cs="Lucida Sans Unicode"/>
        </w:rPr>
      </w:pPr>
      <w:hyperlink r:id="rId5" w:history="1">
        <w:r w:rsidR="009F4873" w:rsidRPr="00824262">
          <w:rPr>
            <w:rStyle w:val="Hyperlink"/>
            <w:rFonts w:ascii="Lucida Sans Unicode" w:hAnsi="Lucida Sans Unicode" w:cs="Lucida Sans Unicode"/>
          </w:rPr>
          <w:t>accreditatie@omnipodogenootschap.nl</w:t>
        </w:r>
      </w:hyperlink>
      <w:r w:rsidR="009F4873">
        <w:rPr>
          <w:rFonts w:ascii="Lucida Sans Unicode" w:hAnsi="Lucida Sans Unicode" w:cs="Lucida Sans Unicode"/>
        </w:rPr>
        <w:t xml:space="preserve"> </w:t>
      </w:r>
    </w:p>
    <w:p w:rsidR="009F4873" w:rsidRDefault="009F4873" w:rsidP="009F4873">
      <w:pPr>
        <w:tabs>
          <w:tab w:val="left" w:pos="1530"/>
        </w:tabs>
        <w:rPr>
          <w:rFonts w:ascii="Lucida Sans Unicode" w:hAnsi="Lucida Sans Unicode" w:cs="Lucida Sans Unicode"/>
        </w:rPr>
      </w:pPr>
    </w:p>
    <w:p w:rsidR="009F4873" w:rsidRPr="00DC09A9" w:rsidRDefault="009F4873" w:rsidP="009F4873">
      <w:pPr>
        <w:tabs>
          <w:tab w:val="left" w:pos="1530"/>
        </w:tabs>
        <w:rPr>
          <w:rFonts w:ascii="Lucida Sans Unicode" w:hAnsi="Lucida Sans Unicode" w:cs="Lucida Sans Unicode"/>
        </w:rPr>
      </w:pPr>
    </w:p>
    <w:p w:rsidR="00CE6E06" w:rsidRDefault="00CE6E06"/>
    <w:sectPr w:rsidR="00CE6E06" w:rsidSect="00CE6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C3DD7"/>
    <w:multiLevelType w:val="hybridMultilevel"/>
    <w:tmpl w:val="251047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C7A5FE1"/>
    <w:multiLevelType w:val="multilevel"/>
    <w:tmpl w:val="284EA944"/>
    <w:lvl w:ilvl="0">
      <w:start w:val="1"/>
      <w:numFmt w:val="bullet"/>
      <w:lvlText w:val=""/>
      <w:lvlJc w:val="left"/>
      <w:pPr>
        <w:ind w:left="720" w:hanging="360"/>
      </w:pPr>
      <w:rPr>
        <w:rFonts w:ascii="Symbol" w:hAnsi="Symbol" w:hint="default"/>
      </w:rPr>
    </w:lvl>
    <w:lvl w:ilvl="1">
      <w:start w:val="1"/>
      <w:numFmt w:val="lowerLetter"/>
      <w:lvlText w:val="%2."/>
      <w:lvlJc w:val="left"/>
      <w:pPr>
        <w:ind w:left="192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2AF"/>
    <w:rsid w:val="002862AF"/>
    <w:rsid w:val="002A52D0"/>
    <w:rsid w:val="00456CC9"/>
    <w:rsid w:val="005119E3"/>
    <w:rsid w:val="005C3ECA"/>
    <w:rsid w:val="00875D71"/>
    <w:rsid w:val="008B2906"/>
    <w:rsid w:val="009F41F2"/>
    <w:rsid w:val="009F4873"/>
    <w:rsid w:val="00C918C8"/>
    <w:rsid w:val="00CC7D24"/>
    <w:rsid w:val="00CE6E06"/>
    <w:rsid w:val="00D0110D"/>
    <w:rsid w:val="00D272F2"/>
    <w:rsid w:val="00D74319"/>
    <w:rsid w:val="00DD00A7"/>
    <w:rsid w:val="00DF19C5"/>
    <w:rsid w:val="00EB33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2A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48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reditatie@omnipodogenootscha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2012-01-06T17:42:00Z</dcterms:created>
  <dcterms:modified xsi:type="dcterms:W3CDTF">2012-01-06T17:42:00Z</dcterms:modified>
</cp:coreProperties>
</file>